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E538" w14:textId="18800BC2" w:rsidR="00FE502C" w:rsidRDefault="00B15B19" w:rsidP="00B15B19">
      <w:pPr>
        <w:jc w:val="center"/>
        <w:rPr>
          <w:b/>
          <w:bCs/>
          <w:sz w:val="24"/>
          <w:szCs w:val="24"/>
        </w:rPr>
      </w:pPr>
      <w:r>
        <w:rPr>
          <w:b/>
          <w:bCs/>
          <w:sz w:val="24"/>
          <w:szCs w:val="24"/>
        </w:rPr>
        <w:t>BLITHFIELD PARISH COUNCIL</w:t>
      </w:r>
    </w:p>
    <w:p w14:paraId="034FE0FB" w14:textId="0B58DB38" w:rsidR="00B15B19" w:rsidRDefault="00B15B19" w:rsidP="00B15B19">
      <w:pPr>
        <w:jc w:val="center"/>
        <w:rPr>
          <w:b/>
          <w:bCs/>
          <w:sz w:val="24"/>
          <w:szCs w:val="24"/>
        </w:rPr>
      </w:pPr>
      <w:r>
        <w:rPr>
          <w:b/>
          <w:bCs/>
          <w:sz w:val="24"/>
          <w:szCs w:val="24"/>
        </w:rPr>
        <w:t>Minutes of the Ordinary General Meeting dated 1 July 2021</w:t>
      </w:r>
    </w:p>
    <w:p w14:paraId="6ADE99EE" w14:textId="78C42E34" w:rsidR="00B15B19" w:rsidRDefault="00B15B19" w:rsidP="00B15B19">
      <w:pPr>
        <w:jc w:val="center"/>
        <w:rPr>
          <w:b/>
          <w:bCs/>
          <w:sz w:val="24"/>
          <w:szCs w:val="24"/>
        </w:rPr>
      </w:pPr>
    </w:p>
    <w:p w14:paraId="192D6CB7" w14:textId="7EB06AA3" w:rsidR="00B15B19" w:rsidRDefault="00B15B19" w:rsidP="00B15B19">
      <w:pPr>
        <w:rPr>
          <w:b/>
          <w:bCs/>
          <w:sz w:val="24"/>
          <w:szCs w:val="24"/>
        </w:rPr>
      </w:pPr>
    </w:p>
    <w:p w14:paraId="50F7FE54" w14:textId="198BE302" w:rsidR="00B15B19" w:rsidRDefault="00B15B19" w:rsidP="00B15B19">
      <w:pPr>
        <w:rPr>
          <w:sz w:val="24"/>
          <w:szCs w:val="24"/>
        </w:rPr>
      </w:pPr>
      <w:r>
        <w:rPr>
          <w:b/>
          <w:bCs/>
          <w:sz w:val="24"/>
          <w:szCs w:val="24"/>
        </w:rPr>
        <w:t xml:space="preserve">Present: </w:t>
      </w:r>
      <w:r>
        <w:rPr>
          <w:sz w:val="24"/>
          <w:szCs w:val="24"/>
        </w:rPr>
        <w:t>Mr P Atkins (Chairman), Mr A Vernon, Mrs P Massey, Mr K Massey, Mrs D Clarke (Clerk) and from the Parish Mr P Riley</w:t>
      </w:r>
    </w:p>
    <w:p w14:paraId="5637A688" w14:textId="2FFCA4F8" w:rsidR="00B15B19" w:rsidRDefault="00B15B19" w:rsidP="00B15B19">
      <w:pPr>
        <w:rPr>
          <w:sz w:val="24"/>
          <w:szCs w:val="24"/>
        </w:rPr>
      </w:pPr>
    </w:p>
    <w:p w14:paraId="0A5197B6" w14:textId="3ECB7AAD" w:rsidR="00B15B19" w:rsidRDefault="00B15B19" w:rsidP="00B15B19">
      <w:pPr>
        <w:rPr>
          <w:sz w:val="24"/>
          <w:szCs w:val="24"/>
        </w:rPr>
      </w:pPr>
      <w:r>
        <w:rPr>
          <w:b/>
          <w:bCs/>
          <w:sz w:val="24"/>
          <w:szCs w:val="24"/>
        </w:rPr>
        <w:t xml:space="preserve">Apologies: </w:t>
      </w:r>
      <w:r>
        <w:rPr>
          <w:sz w:val="24"/>
          <w:szCs w:val="24"/>
        </w:rPr>
        <w:t>Mr S Hulme</w:t>
      </w:r>
    </w:p>
    <w:p w14:paraId="1F2E0608" w14:textId="43AA29D0" w:rsidR="00B15B19" w:rsidRDefault="00B15B19" w:rsidP="00B15B19">
      <w:pPr>
        <w:rPr>
          <w:sz w:val="24"/>
          <w:szCs w:val="24"/>
        </w:rPr>
      </w:pPr>
    </w:p>
    <w:p w14:paraId="5C8680CA" w14:textId="49243161" w:rsidR="005E199E" w:rsidRDefault="00B15B19" w:rsidP="00B15B19">
      <w:pPr>
        <w:rPr>
          <w:sz w:val="24"/>
          <w:szCs w:val="24"/>
        </w:rPr>
      </w:pPr>
      <w:r>
        <w:rPr>
          <w:b/>
          <w:bCs/>
          <w:sz w:val="24"/>
          <w:szCs w:val="24"/>
        </w:rPr>
        <w:t xml:space="preserve">Minutes: </w:t>
      </w:r>
      <w:r>
        <w:rPr>
          <w:sz w:val="24"/>
          <w:szCs w:val="24"/>
        </w:rPr>
        <w:t>Minutes of the Annual General Meeting dated 25 May 2021</w:t>
      </w:r>
      <w:r w:rsidR="005E199E">
        <w:rPr>
          <w:sz w:val="24"/>
          <w:szCs w:val="24"/>
        </w:rPr>
        <w:t xml:space="preserve"> were agreed and signed.   Minutes of the Ordinary General Meeting dated 25 May 2021 were agreed and signed</w:t>
      </w:r>
      <w:r w:rsidR="009D4B1D">
        <w:rPr>
          <w:sz w:val="24"/>
          <w:szCs w:val="24"/>
        </w:rPr>
        <w:t>.</w:t>
      </w:r>
    </w:p>
    <w:p w14:paraId="0C872FC8" w14:textId="3940C175" w:rsidR="009D4B1D" w:rsidRDefault="009D4B1D" w:rsidP="00B15B19">
      <w:pPr>
        <w:rPr>
          <w:sz w:val="24"/>
          <w:szCs w:val="24"/>
        </w:rPr>
      </w:pPr>
    </w:p>
    <w:p w14:paraId="674997EE" w14:textId="0D5660A7" w:rsidR="009D4B1D" w:rsidRPr="009D4B1D" w:rsidRDefault="009D4B1D" w:rsidP="00B15B19">
      <w:pPr>
        <w:rPr>
          <w:sz w:val="24"/>
          <w:szCs w:val="24"/>
        </w:rPr>
      </w:pPr>
      <w:r>
        <w:rPr>
          <w:b/>
          <w:bCs/>
          <w:sz w:val="24"/>
          <w:szCs w:val="24"/>
        </w:rPr>
        <w:t xml:space="preserve">Councillors Declared Interests:  </w:t>
      </w:r>
      <w:r>
        <w:rPr>
          <w:sz w:val="24"/>
          <w:szCs w:val="24"/>
        </w:rPr>
        <w:t>Mr K Massey regarding Planning Application P/2021/00860</w:t>
      </w:r>
    </w:p>
    <w:p w14:paraId="575C46DD" w14:textId="77777777" w:rsidR="005E199E" w:rsidRDefault="005E199E" w:rsidP="00B15B19">
      <w:pPr>
        <w:rPr>
          <w:sz w:val="24"/>
          <w:szCs w:val="24"/>
        </w:rPr>
      </w:pPr>
    </w:p>
    <w:p w14:paraId="0D62E5D6" w14:textId="77777777" w:rsidR="005E199E" w:rsidRDefault="005E199E" w:rsidP="00B15B19">
      <w:pPr>
        <w:rPr>
          <w:sz w:val="24"/>
          <w:szCs w:val="24"/>
        </w:rPr>
      </w:pPr>
      <w:r>
        <w:rPr>
          <w:b/>
          <w:bCs/>
          <w:sz w:val="24"/>
          <w:szCs w:val="24"/>
        </w:rPr>
        <w:t>Matters Arising</w:t>
      </w:r>
    </w:p>
    <w:p w14:paraId="7212E049" w14:textId="45C69C51" w:rsidR="00B15B19" w:rsidRDefault="005E199E" w:rsidP="00B15B19">
      <w:pPr>
        <w:rPr>
          <w:b/>
          <w:bCs/>
          <w:sz w:val="24"/>
          <w:szCs w:val="24"/>
        </w:rPr>
      </w:pPr>
      <w:r>
        <w:rPr>
          <w:sz w:val="24"/>
          <w:szCs w:val="24"/>
        </w:rPr>
        <w:t>House in Newton – The Chairman informed the meeting of the reply to his letter from the Head of Service at ESBC.   This gave an update on how the planning application was progressing and stated that the case officer had sought revised plans which would be checked and a further period of consultation given for an opportunity to comment.</w:t>
      </w:r>
      <w:r w:rsidR="00B15B19">
        <w:rPr>
          <w:b/>
          <w:bCs/>
          <w:sz w:val="24"/>
          <w:szCs w:val="24"/>
        </w:rPr>
        <w:t xml:space="preserve">  </w:t>
      </w:r>
    </w:p>
    <w:p w14:paraId="64088CA3" w14:textId="37083A0F" w:rsidR="0034557C" w:rsidRDefault="009D4B1D" w:rsidP="00B15B19">
      <w:pPr>
        <w:rPr>
          <w:sz w:val="24"/>
          <w:szCs w:val="24"/>
        </w:rPr>
      </w:pPr>
      <w:r>
        <w:rPr>
          <w:sz w:val="24"/>
          <w:szCs w:val="24"/>
        </w:rPr>
        <w:t xml:space="preserve">Parish Lengthsperson Vacancy – The Clerk reported that, after advertising this position on the three local notice boards and in the Abbots Bromley and Blithfield Parish Magazine, there had been no interest shown to date. </w:t>
      </w:r>
    </w:p>
    <w:p w14:paraId="3D208CC9" w14:textId="24C5C008" w:rsidR="009D4B1D" w:rsidRDefault="009D4B1D" w:rsidP="00B15B19">
      <w:pPr>
        <w:rPr>
          <w:sz w:val="24"/>
          <w:szCs w:val="24"/>
        </w:rPr>
      </w:pPr>
    </w:p>
    <w:p w14:paraId="5164B18C" w14:textId="1E9A4A77" w:rsidR="009D4B1D" w:rsidRDefault="009D4B1D" w:rsidP="00B15B19">
      <w:pPr>
        <w:rPr>
          <w:b/>
          <w:bCs/>
          <w:sz w:val="24"/>
          <w:szCs w:val="24"/>
        </w:rPr>
      </w:pPr>
      <w:r>
        <w:rPr>
          <w:b/>
          <w:bCs/>
          <w:sz w:val="24"/>
          <w:szCs w:val="24"/>
        </w:rPr>
        <w:t>Planning Applications</w:t>
      </w:r>
    </w:p>
    <w:p w14:paraId="20276BE8" w14:textId="667B20C7" w:rsidR="009D4B1D" w:rsidRDefault="009D4B1D" w:rsidP="00B15B19">
      <w:pPr>
        <w:rPr>
          <w:sz w:val="24"/>
          <w:szCs w:val="24"/>
        </w:rPr>
      </w:pPr>
      <w:r>
        <w:rPr>
          <w:sz w:val="24"/>
          <w:szCs w:val="24"/>
        </w:rPr>
        <w:t>P/2021/00860  Reduce overhan</w:t>
      </w:r>
      <w:r w:rsidR="000B1B6F">
        <w:rPr>
          <w:sz w:val="24"/>
          <w:szCs w:val="24"/>
        </w:rPr>
        <w:t>g</w:t>
      </w:r>
      <w:r>
        <w:rPr>
          <w:sz w:val="24"/>
          <w:szCs w:val="24"/>
        </w:rPr>
        <w:t>ing branches back to boundary line whilst maintaining suitable growth point</w:t>
      </w:r>
      <w:r w:rsidR="000B1B6F">
        <w:rPr>
          <w:sz w:val="24"/>
          <w:szCs w:val="24"/>
        </w:rPr>
        <w:t xml:space="preserve"> of 1 Sycamore tree and 1 Beech tree (TPO 60), Bagot Lodge, Blithfield Hall Drive, Blithfield Hall, Admaston</w:t>
      </w:r>
      <w:r w:rsidR="0099733E">
        <w:rPr>
          <w:sz w:val="24"/>
          <w:szCs w:val="24"/>
        </w:rPr>
        <w:t xml:space="preserve"> – no objection from Blithfield Parish Council</w:t>
      </w:r>
    </w:p>
    <w:p w14:paraId="0EC891D0" w14:textId="3F8E8C90" w:rsidR="000B1B6F" w:rsidRDefault="000B1B6F" w:rsidP="00B15B19">
      <w:pPr>
        <w:rPr>
          <w:sz w:val="24"/>
          <w:szCs w:val="24"/>
        </w:rPr>
      </w:pPr>
    </w:p>
    <w:p w14:paraId="5AB34C66" w14:textId="24B0F046" w:rsidR="000B1B6F" w:rsidRDefault="000B1B6F" w:rsidP="00B15B19">
      <w:pPr>
        <w:rPr>
          <w:sz w:val="24"/>
          <w:szCs w:val="24"/>
        </w:rPr>
      </w:pPr>
      <w:r>
        <w:rPr>
          <w:b/>
          <w:bCs/>
          <w:sz w:val="24"/>
          <w:szCs w:val="24"/>
        </w:rPr>
        <w:t xml:space="preserve">Financial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sz w:val="24"/>
          <w:szCs w:val="24"/>
        </w:rPr>
        <w:t>£</w:t>
      </w:r>
    </w:p>
    <w:p w14:paraId="32FE6E9E" w14:textId="4B42CCA4" w:rsidR="000B1B6F" w:rsidRDefault="000B1B6F" w:rsidP="00B15B19">
      <w:pPr>
        <w:rPr>
          <w:sz w:val="24"/>
          <w:szCs w:val="24"/>
        </w:rPr>
      </w:pPr>
      <w:r>
        <w:rPr>
          <w:sz w:val="24"/>
          <w:szCs w:val="24"/>
        </w:rPr>
        <w:t>Current Account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7,952.49</w:t>
      </w:r>
    </w:p>
    <w:p w14:paraId="5CB18957" w14:textId="61B9C64E" w:rsidR="000B1B6F" w:rsidRDefault="000B1B6F" w:rsidP="00B15B19">
      <w:pPr>
        <w:rPr>
          <w:sz w:val="24"/>
          <w:szCs w:val="24"/>
        </w:rPr>
      </w:pPr>
      <w:r>
        <w:rPr>
          <w:sz w:val="24"/>
          <w:szCs w:val="24"/>
        </w:rPr>
        <w:t>Deposit Account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2,214.4</w:t>
      </w:r>
      <w:r w:rsidR="00205EC7">
        <w:rPr>
          <w:sz w:val="24"/>
          <w:szCs w:val="24"/>
        </w:rPr>
        <w:t>8</w:t>
      </w:r>
    </w:p>
    <w:p w14:paraId="4E3DCC80" w14:textId="77777777" w:rsidR="000B1B6F" w:rsidRDefault="000B1B6F" w:rsidP="00B15B19">
      <w:pPr>
        <w:rPr>
          <w:sz w:val="24"/>
          <w:szCs w:val="24"/>
        </w:rPr>
      </w:pPr>
      <w:r>
        <w:rPr>
          <w:sz w:val="24"/>
          <w:szCs w:val="24"/>
        </w:rPr>
        <w:t>Village Hall Account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284.68</w:t>
      </w:r>
    </w:p>
    <w:p w14:paraId="45299954" w14:textId="77777777" w:rsidR="000B1B6F" w:rsidRDefault="000B1B6F" w:rsidP="00B15B19">
      <w:pPr>
        <w:rPr>
          <w:sz w:val="24"/>
          <w:szCs w:val="24"/>
        </w:rPr>
      </w:pPr>
      <w:r>
        <w:rPr>
          <w:sz w:val="24"/>
          <w:szCs w:val="24"/>
          <w:u w:val="single"/>
        </w:rPr>
        <w:t>Payments Received</w:t>
      </w:r>
    </w:p>
    <w:p w14:paraId="523F62F9" w14:textId="77777777" w:rsidR="000B1B6F" w:rsidRDefault="000B1B6F" w:rsidP="00B15B19">
      <w:pPr>
        <w:rPr>
          <w:sz w:val="24"/>
          <w:szCs w:val="24"/>
        </w:rPr>
      </w:pPr>
      <w:r>
        <w:rPr>
          <w:sz w:val="24"/>
          <w:szCs w:val="24"/>
        </w:rPr>
        <w:t>ESBC Half Year Precept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2,359.00</w:t>
      </w:r>
    </w:p>
    <w:p w14:paraId="433474A7" w14:textId="77777777" w:rsidR="000B1B6F" w:rsidRDefault="000B1B6F" w:rsidP="00B15B19">
      <w:pPr>
        <w:rPr>
          <w:sz w:val="24"/>
          <w:szCs w:val="24"/>
        </w:rPr>
      </w:pPr>
      <w:r>
        <w:rPr>
          <w:sz w:val="24"/>
          <w:szCs w:val="24"/>
          <w:u w:val="single"/>
        </w:rPr>
        <w:t>Payments Made</w:t>
      </w:r>
    </w:p>
    <w:p w14:paraId="651F3834" w14:textId="77777777" w:rsidR="000B1B6F" w:rsidRDefault="000B1B6F" w:rsidP="00B15B19">
      <w:pPr>
        <w:rPr>
          <w:sz w:val="24"/>
          <w:szCs w:val="24"/>
        </w:rPr>
      </w:pPr>
      <w:r>
        <w:rPr>
          <w:sz w:val="24"/>
          <w:szCs w:val="24"/>
        </w:rPr>
        <w:t>BHIB – Local Councils Insurance Renewal</w:t>
      </w:r>
      <w:r>
        <w:rPr>
          <w:sz w:val="24"/>
          <w:szCs w:val="24"/>
        </w:rPr>
        <w:tab/>
      </w:r>
      <w:r>
        <w:rPr>
          <w:sz w:val="24"/>
          <w:szCs w:val="24"/>
        </w:rPr>
        <w:tab/>
      </w:r>
      <w:r>
        <w:rPr>
          <w:sz w:val="24"/>
          <w:szCs w:val="24"/>
        </w:rPr>
        <w:tab/>
      </w:r>
      <w:r>
        <w:rPr>
          <w:sz w:val="24"/>
          <w:szCs w:val="24"/>
        </w:rPr>
        <w:tab/>
      </w:r>
      <w:r>
        <w:rPr>
          <w:sz w:val="24"/>
          <w:szCs w:val="24"/>
        </w:rPr>
        <w:tab/>
        <w:t xml:space="preserve">            349.38</w:t>
      </w:r>
    </w:p>
    <w:p w14:paraId="67D877BB" w14:textId="51266BFF" w:rsidR="000B1B6F" w:rsidRDefault="000B1B6F" w:rsidP="00B15B19">
      <w:pPr>
        <w:rPr>
          <w:sz w:val="24"/>
          <w:szCs w:val="24"/>
        </w:rPr>
      </w:pPr>
      <w:r>
        <w:rPr>
          <w:sz w:val="24"/>
          <w:szCs w:val="24"/>
        </w:rPr>
        <w:t>E.A. Roy – Support &amp; Maintenance of web pages for 12 months</w:t>
      </w:r>
      <w:r>
        <w:rPr>
          <w:sz w:val="24"/>
          <w:szCs w:val="24"/>
        </w:rPr>
        <w:tab/>
      </w:r>
      <w:r>
        <w:rPr>
          <w:sz w:val="24"/>
          <w:szCs w:val="24"/>
        </w:rPr>
        <w:tab/>
        <w:t xml:space="preserve">            120.00</w:t>
      </w:r>
    </w:p>
    <w:p w14:paraId="3F62ECE2" w14:textId="436168BD" w:rsidR="000B1B6F" w:rsidRDefault="000B1B6F" w:rsidP="00B15B19">
      <w:pPr>
        <w:rPr>
          <w:sz w:val="24"/>
          <w:szCs w:val="24"/>
        </w:rPr>
      </w:pPr>
      <w:r>
        <w:rPr>
          <w:sz w:val="24"/>
          <w:szCs w:val="24"/>
        </w:rPr>
        <w:t>St Leonard’s Church Blithfield – Donation</w:t>
      </w:r>
      <w:r w:rsidR="0022667A">
        <w:rPr>
          <w:sz w:val="24"/>
          <w:szCs w:val="24"/>
        </w:rPr>
        <w:t xml:space="preserve"> (</w:t>
      </w:r>
      <w:r>
        <w:rPr>
          <w:sz w:val="24"/>
          <w:szCs w:val="24"/>
        </w:rPr>
        <w:t xml:space="preserve">letter of thanks read out </w:t>
      </w:r>
      <w:r w:rsidR="00720290">
        <w:rPr>
          <w:sz w:val="24"/>
          <w:szCs w:val="24"/>
        </w:rPr>
        <w:t>at</w:t>
      </w:r>
      <w:r>
        <w:rPr>
          <w:sz w:val="24"/>
          <w:szCs w:val="24"/>
        </w:rPr>
        <w:t xml:space="preserve"> meeting</w:t>
      </w:r>
      <w:r w:rsidR="0022667A">
        <w:rPr>
          <w:sz w:val="24"/>
          <w:szCs w:val="24"/>
        </w:rPr>
        <w:t>)</w:t>
      </w:r>
      <w:r>
        <w:rPr>
          <w:sz w:val="24"/>
          <w:szCs w:val="24"/>
        </w:rPr>
        <w:t xml:space="preserve">  </w:t>
      </w:r>
      <w:r w:rsidR="0022667A">
        <w:rPr>
          <w:sz w:val="24"/>
          <w:szCs w:val="24"/>
        </w:rPr>
        <w:t xml:space="preserve"> </w:t>
      </w:r>
      <w:r>
        <w:rPr>
          <w:sz w:val="24"/>
          <w:szCs w:val="24"/>
        </w:rPr>
        <w:t>500.00</w:t>
      </w:r>
    </w:p>
    <w:p w14:paraId="490CFD3F" w14:textId="76C1E203" w:rsidR="000B1B6F" w:rsidRDefault="000B1B6F" w:rsidP="00B15B19">
      <w:pPr>
        <w:rPr>
          <w:sz w:val="24"/>
          <w:szCs w:val="24"/>
        </w:rPr>
      </w:pPr>
      <w:r>
        <w:rPr>
          <w:sz w:val="24"/>
          <w:szCs w:val="24"/>
        </w:rPr>
        <w:t xml:space="preserve">Rugeley &amp; District Community First Responders </w:t>
      </w:r>
      <w:r w:rsidR="00EB614A">
        <w:rPr>
          <w:sz w:val="24"/>
          <w:szCs w:val="24"/>
        </w:rPr>
        <w:t>–</w:t>
      </w:r>
      <w:r>
        <w:rPr>
          <w:sz w:val="24"/>
          <w:szCs w:val="24"/>
        </w:rPr>
        <w:t xml:space="preserve"> Donation</w:t>
      </w:r>
      <w:r w:rsidR="00EB614A">
        <w:rPr>
          <w:sz w:val="24"/>
          <w:szCs w:val="24"/>
        </w:rPr>
        <w:t xml:space="preserve">                                        50.00</w:t>
      </w:r>
    </w:p>
    <w:p w14:paraId="07088A73" w14:textId="2C4C45B1" w:rsidR="00EB614A" w:rsidRDefault="00EB614A" w:rsidP="00B15B19">
      <w:pPr>
        <w:rPr>
          <w:sz w:val="24"/>
          <w:szCs w:val="24"/>
        </w:rPr>
      </w:pPr>
      <w:r>
        <w:rPr>
          <w:sz w:val="24"/>
          <w:szCs w:val="24"/>
        </w:rPr>
        <w:t>Midlands Air Ambulance – Donation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50.00</w:t>
      </w:r>
    </w:p>
    <w:p w14:paraId="051A6EAC" w14:textId="70531684" w:rsidR="00EB614A" w:rsidRDefault="00EB614A" w:rsidP="00B15B19">
      <w:pPr>
        <w:rPr>
          <w:sz w:val="24"/>
          <w:szCs w:val="24"/>
        </w:rPr>
      </w:pPr>
      <w:r>
        <w:rPr>
          <w:sz w:val="24"/>
          <w:szCs w:val="24"/>
        </w:rPr>
        <w:t>Katherine House Hospice – Donation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50.00</w:t>
      </w:r>
    </w:p>
    <w:p w14:paraId="3E93AACF" w14:textId="14F8B4DD" w:rsidR="00EB614A" w:rsidRDefault="00EB614A" w:rsidP="00B15B19">
      <w:pPr>
        <w:rPr>
          <w:sz w:val="24"/>
          <w:szCs w:val="24"/>
        </w:rPr>
      </w:pPr>
      <w:r>
        <w:rPr>
          <w:sz w:val="24"/>
          <w:szCs w:val="24"/>
        </w:rPr>
        <w:t>CPRE – Donation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50.00</w:t>
      </w:r>
    </w:p>
    <w:p w14:paraId="243F30AB" w14:textId="778C56C2" w:rsidR="00EB614A" w:rsidRDefault="00EB614A" w:rsidP="00B15B19">
      <w:pPr>
        <w:rPr>
          <w:sz w:val="24"/>
          <w:szCs w:val="24"/>
        </w:rPr>
      </w:pPr>
      <w:r>
        <w:rPr>
          <w:sz w:val="24"/>
          <w:szCs w:val="24"/>
        </w:rPr>
        <w:t>The Donna Louise Hospice – Donation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50.00</w:t>
      </w:r>
    </w:p>
    <w:p w14:paraId="5DE944FD" w14:textId="6BD7BA47" w:rsidR="00EB614A" w:rsidRDefault="00EB614A" w:rsidP="00B15B19">
      <w:pPr>
        <w:rPr>
          <w:sz w:val="24"/>
          <w:szCs w:val="24"/>
        </w:rPr>
      </w:pPr>
      <w:r>
        <w:rPr>
          <w:sz w:val="24"/>
          <w:szCs w:val="24"/>
        </w:rPr>
        <w:t xml:space="preserve">St Giles Hospice – Donation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50.00</w:t>
      </w:r>
    </w:p>
    <w:p w14:paraId="4E1219AC" w14:textId="512C15BF" w:rsidR="00EB614A" w:rsidRDefault="00EB614A" w:rsidP="00B15B19">
      <w:pPr>
        <w:rPr>
          <w:sz w:val="24"/>
          <w:szCs w:val="24"/>
        </w:rPr>
      </w:pPr>
      <w:r>
        <w:rPr>
          <w:sz w:val="24"/>
          <w:szCs w:val="24"/>
        </w:rPr>
        <w:t>British Heart Foundation – Donation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50.00</w:t>
      </w:r>
    </w:p>
    <w:p w14:paraId="234B0E3D" w14:textId="116E0970" w:rsidR="00EB614A" w:rsidRDefault="00EB614A" w:rsidP="00B15B19">
      <w:pPr>
        <w:rPr>
          <w:sz w:val="24"/>
          <w:szCs w:val="24"/>
        </w:rPr>
      </w:pPr>
    </w:p>
    <w:p w14:paraId="456CC7E8" w14:textId="2FD1A8EB" w:rsidR="00EB614A" w:rsidRDefault="00EB614A" w:rsidP="00B15B19">
      <w:pPr>
        <w:rPr>
          <w:b/>
          <w:bCs/>
          <w:sz w:val="24"/>
          <w:szCs w:val="24"/>
        </w:rPr>
      </w:pPr>
      <w:r>
        <w:rPr>
          <w:b/>
          <w:bCs/>
          <w:sz w:val="24"/>
          <w:szCs w:val="24"/>
        </w:rPr>
        <w:lastRenderedPageBreak/>
        <w:t>Any Other Business</w:t>
      </w:r>
    </w:p>
    <w:p w14:paraId="194A1ED5" w14:textId="21953447" w:rsidR="00EB614A" w:rsidRDefault="00EB614A" w:rsidP="00B15B19">
      <w:pPr>
        <w:rPr>
          <w:sz w:val="24"/>
          <w:szCs w:val="24"/>
        </w:rPr>
      </w:pPr>
      <w:r>
        <w:rPr>
          <w:sz w:val="24"/>
          <w:szCs w:val="24"/>
        </w:rPr>
        <w:t xml:space="preserve">Logs bordering entrance to driveway in Newton – </w:t>
      </w:r>
      <w:r w:rsidR="00FF1CAE">
        <w:rPr>
          <w:sz w:val="24"/>
          <w:szCs w:val="24"/>
        </w:rPr>
        <w:t>Following an expression of concern from a parishioner about damage to vehicles taking action to avoid other vehicles, t</w:t>
      </w:r>
      <w:r>
        <w:rPr>
          <w:sz w:val="24"/>
          <w:szCs w:val="24"/>
        </w:rPr>
        <w:t xml:space="preserve">he Chairman informed the meeting that he had spoken to Staffordshire Highways who informed him that residents who placed stones/logs/pots or other obstructions </w:t>
      </w:r>
      <w:r w:rsidR="00720290">
        <w:rPr>
          <w:sz w:val="24"/>
          <w:szCs w:val="24"/>
        </w:rPr>
        <w:t>in</w:t>
      </w:r>
      <w:r>
        <w:rPr>
          <w:sz w:val="24"/>
          <w:szCs w:val="24"/>
        </w:rPr>
        <w:t xml:space="preserve"> entrance to driveways did so at their own risk.</w:t>
      </w:r>
    </w:p>
    <w:p w14:paraId="29416FCA" w14:textId="26C2FD17" w:rsidR="00EB614A" w:rsidRDefault="00317084" w:rsidP="00B15B19">
      <w:pPr>
        <w:rPr>
          <w:sz w:val="24"/>
          <w:szCs w:val="24"/>
        </w:rPr>
      </w:pPr>
      <w:r>
        <w:rPr>
          <w:sz w:val="24"/>
          <w:szCs w:val="24"/>
        </w:rPr>
        <w:t>Queen’s Platinum Jubilee Central Weekend 2022 – Discussion ensued on how Blithfield might wish to celebrate this occasion.</w:t>
      </w:r>
      <w:r w:rsidR="000E039A">
        <w:rPr>
          <w:sz w:val="24"/>
          <w:szCs w:val="24"/>
        </w:rPr>
        <w:t xml:space="preserve">   Ideas includ</w:t>
      </w:r>
      <w:r w:rsidR="0034557C">
        <w:rPr>
          <w:sz w:val="24"/>
          <w:szCs w:val="24"/>
        </w:rPr>
        <w:t>ed</w:t>
      </w:r>
      <w:r w:rsidR="000E039A">
        <w:rPr>
          <w:sz w:val="24"/>
          <w:szCs w:val="24"/>
        </w:rPr>
        <w:t xml:space="preserve"> lighting a beacon and local picnics.</w:t>
      </w:r>
    </w:p>
    <w:p w14:paraId="6750057D" w14:textId="51A81A0E" w:rsidR="000E039A" w:rsidRDefault="000E039A" w:rsidP="00B15B19">
      <w:pPr>
        <w:rPr>
          <w:sz w:val="24"/>
          <w:szCs w:val="24"/>
        </w:rPr>
      </w:pPr>
      <w:r>
        <w:rPr>
          <w:sz w:val="24"/>
          <w:szCs w:val="24"/>
        </w:rPr>
        <w:t>It was decided that a committee, comprising of representatives from local organisations within the parish, be formed to discuss this further.</w:t>
      </w:r>
    </w:p>
    <w:p w14:paraId="38FC654D" w14:textId="45C7091F" w:rsidR="0034557C" w:rsidRDefault="0034557C" w:rsidP="00B15B19">
      <w:pPr>
        <w:rPr>
          <w:sz w:val="24"/>
          <w:szCs w:val="24"/>
        </w:rPr>
      </w:pPr>
    </w:p>
    <w:p w14:paraId="7FB5D568" w14:textId="05B10CE5" w:rsidR="0034557C" w:rsidRDefault="0034557C" w:rsidP="00B15B19">
      <w:pPr>
        <w:rPr>
          <w:b/>
          <w:bCs/>
          <w:sz w:val="24"/>
          <w:szCs w:val="24"/>
        </w:rPr>
      </w:pPr>
      <w:r>
        <w:rPr>
          <w:b/>
          <w:bCs/>
          <w:sz w:val="24"/>
          <w:szCs w:val="24"/>
        </w:rPr>
        <w:t>Next Meeting</w:t>
      </w:r>
    </w:p>
    <w:p w14:paraId="74485F04" w14:textId="2C67F4D0" w:rsidR="0034557C" w:rsidRDefault="0034557C" w:rsidP="00B15B19">
      <w:pPr>
        <w:rPr>
          <w:sz w:val="24"/>
          <w:szCs w:val="24"/>
        </w:rPr>
      </w:pPr>
      <w:r>
        <w:rPr>
          <w:sz w:val="24"/>
          <w:szCs w:val="24"/>
        </w:rPr>
        <w:t>The next Ordinary General Meeting of Blithfield Parish Council is scheduled to take place on Thursday 2 September 2021</w:t>
      </w:r>
    </w:p>
    <w:p w14:paraId="2B27A4FB" w14:textId="2AF10DB9" w:rsidR="0034557C" w:rsidRDefault="0034557C" w:rsidP="00B15B19">
      <w:pPr>
        <w:rPr>
          <w:sz w:val="24"/>
          <w:szCs w:val="24"/>
        </w:rPr>
      </w:pPr>
    </w:p>
    <w:p w14:paraId="7CA83231" w14:textId="72F74F53" w:rsidR="0034557C" w:rsidRDefault="0034557C" w:rsidP="00B15B19">
      <w:pPr>
        <w:rPr>
          <w:sz w:val="24"/>
          <w:szCs w:val="24"/>
        </w:rPr>
      </w:pPr>
      <w:r>
        <w:rPr>
          <w:sz w:val="24"/>
          <w:szCs w:val="24"/>
        </w:rPr>
        <w:t>With there being no further business the Chairman declared the meeting closed at 7.40 p.m.</w:t>
      </w:r>
    </w:p>
    <w:p w14:paraId="14AB2408" w14:textId="04920A92" w:rsidR="0034557C" w:rsidRDefault="0034557C" w:rsidP="00B15B19">
      <w:pPr>
        <w:rPr>
          <w:sz w:val="24"/>
          <w:szCs w:val="24"/>
        </w:rPr>
      </w:pPr>
    </w:p>
    <w:p w14:paraId="71AC3756" w14:textId="76D3D633" w:rsidR="0034557C" w:rsidRDefault="0034557C" w:rsidP="00B15B19">
      <w:pPr>
        <w:rPr>
          <w:sz w:val="24"/>
          <w:szCs w:val="24"/>
        </w:rPr>
      </w:pPr>
    </w:p>
    <w:p w14:paraId="37CD5B63" w14:textId="579B7046" w:rsidR="0034557C" w:rsidRDefault="0034557C" w:rsidP="00B15B19">
      <w:pPr>
        <w:rPr>
          <w:sz w:val="24"/>
          <w:szCs w:val="24"/>
        </w:rPr>
      </w:pPr>
    </w:p>
    <w:p w14:paraId="012F137C" w14:textId="060B3EA9" w:rsidR="00D62786" w:rsidRDefault="00D62786" w:rsidP="00B15B19">
      <w:pPr>
        <w:rPr>
          <w:sz w:val="24"/>
          <w:szCs w:val="24"/>
        </w:rPr>
      </w:pPr>
    </w:p>
    <w:p w14:paraId="786F9F3A" w14:textId="77777777" w:rsidR="00D62786" w:rsidRDefault="00D62786" w:rsidP="00B15B19">
      <w:pPr>
        <w:rPr>
          <w:sz w:val="24"/>
          <w:szCs w:val="24"/>
        </w:rPr>
      </w:pPr>
    </w:p>
    <w:p w14:paraId="618E7748" w14:textId="3182F746" w:rsidR="0034557C" w:rsidRDefault="0034557C" w:rsidP="00B15B19">
      <w:pPr>
        <w:rPr>
          <w:sz w:val="24"/>
          <w:szCs w:val="24"/>
        </w:rPr>
      </w:pPr>
    </w:p>
    <w:p w14:paraId="08550469" w14:textId="07577325" w:rsidR="0034557C" w:rsidRPr="0034557C" w:rsidRDefault="0034557C" w:rsidP="00B15B19">
      <w:pPr>
        <w:rPr>
          <w:sz w:val="24"/>
          <w:szCs w:val="24"/>
        </w:rPr>
      </w:pPr>
      <w:r>
        <w:rPr>
          <w:sz w:val="24"/>
          <w:szCs w:val="24"/>
        </w:rPr>
        <w:t>Signed ……………………………………………………….     Date …………………………………….</w:t>
      </w:r>
    </w:p>
    <w:p w14:paraId="62E1CA7D" w14:textId="0B21FD79" w:rsidR="0034557C" w:rsidRDefault="0034557C" w:rsidP="00B15B19">
      <w:pPr>
        <w:rPr>
          <w:sz w:val="24"/>
          <w:szCs w:val="24"/>
        </w:rPr>
      </w:pPr>
    </w:p>
    <w:p w14:paraId="3205B930" w14:textId="77777777" w:rsidR="0034557C" w:rsidRDefault="0034557C" w:rsidP="00B15B19">
      <w:pPr>
        <w:rPr>
          <w:sz w:val="24"/>
          <w:szCs w:val="24"/>
        </w:rPr>
      </w:pPr>
    </w:p>
    <w:p w14:paraId="57D25CCD" w14:textId="77777777" w:rsidR="000E039A" w:rsidRPr="00EB614A" w:rsidRDefault="000E039A" w:rsidP="00B15B19">
      <w:pPr>
        <w:rPr>
          <w:sz w:val="24"/>
          <w:szCs w:val="24"/>
        </w:rPr>
      </w:pPr>
    </w:p>
    <w:sectPr w:rsidR="000E039A" w:rsidRPr="00EB6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19"/>
    <w:rsid w:val="00040B53"/>
    <w:rsid w:val="000B1B6F"/>
    <w:rsid w:val="000E039A"/>
    <w:rsid w:val="001F7A9C"/>
    <w:rsid w:val="00205EC7"/>
    <w:rsid w:val="0022667A"/>
    <w:rsid w:val="00317084"/>
    <w:rsid w:val="0034557C"/>
    <w:rsid w:val="005E199E"/>
    <w:rsid w:val="00720290"/>
    <w:rsid w:val="0099733E"/>
    <w:rsid w:val="009D4B1D"/>
    <w:rsid w:val="00B15B19"/>
    <w:rsid w:val="00D62786"/>
    <w:rsid w:val="00EA188A"/>
    <w:rsid w:val="00EB614A"/>
    <w:rsid w:val="00FE502C"/>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09AC"/>
  <w15:chartTrackingRefBased/>
  <w15:docId w15:val="{7729CC21-DBE8-4C5C-A8F7-BF6E556E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Blithfield PC</dc:creator>
  <cp:keywords/>
  <dc:description/>
  <cp:lastModifiedBy>Blithfield PC</cp:lastModifiedBy>
  <cp:revision>13</cp:revision>
  <dcterms:created xsi:type="dcterms:W3CDTF">2021-07-02T10:24:00Z</dcterms:created>
  <dcterms:modified xsi:type="dcterms:W3CDTF">2021-08-18T13:21:00Z</dcterms:modified>
</cp:coreProperties>
</file>